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世界经典文学名著系列  木偶奇遇记  青少版</w:t>
      </w:r>
    </w:p>
    <w:p>
      <w:r>
        <w:rPr>
          <w:rFonts w:ascii="宋体" w:hAnsi="宋体" w:eastAsia="宋体"/>
          <w:sz w:val="24"/>
        </w:rPr>
        <w:t>（意）科洛迪（Calloodi，C.）著；李佳鸿，江渊改写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1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世界经典文学名著系列  木偶奇遇记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（意）科洛迪（Calloodi，C.）著；李佳鸿，江渊改写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童话-意大利-近代-缩写本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本书出售、求购地址：https://www.jiaokey.com/book/detail/96041856.html</w:t>
      </w:r>
    </w:p>
    <w:p>
      <w:r>
        <w:t>更多相关图书推荐：https://www.jiaokey.com</w:t>
      </w:r>
    </w:p>
    <w:p>
      <w:r>
        <w:t>（意）科洛迪（Calloodi，C.）著；李佳鸿，江渊改写 其他作品：https://www.jiaokey.com/tag/（意）科洛迪（Calloodi，C.）著；李佳鸿，江渊改写.html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关键词搜索：https://www.jiaokey.com/tag/童话-意大利-近代-缩写本.html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