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书名：中等职业教育课程改革实践与探索  优秀课例集</w:t>
      </w:r>
    </w:p>
    <w:p>
      <w:r>
        <w:t>作者:曹峰，王昕明，陆华主编</w:t>
      </w:r>
    </w:p>
    <w:p>
      <w:r>
        <w:t>出版社:南京：东南大学出版社</w:t>
      </w:r>
    </w:p>
    <w:p>
      <w:r>
        <w:t>出版日期：2012.11</w:t>
      </w:r>
    </w:p>
    <w:p>
      <w:r>
        <w:t>总页数：330</w:t>
      </w:r>
    </w:p>
    <w:p>
      <w:r>
        <w:t>更多请访问教客网:www.jiaokey.com</w:t>
      </w:r>
    </w:p>
    <w:p>
      <w:r>
        <w:t>中等职业教育课程改革实践与探索  优秀课例集评论地址：https://www.jiaokey.com/book/detail/96041628.html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