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书名：新战略u3000新思路  宁夏面向阿拉伯国家和穆斯林地区开放</w:t>
      </w:r>
    </w:p>
    <w:p>
      <w:r>
        <w:t>作者：袁进琳，王建敏主编</w:t>
      </w:r>
    </w:p>
    <w:p>
      <w:r>
        <w:t>出版社：银川：宁夏少年儿童出版社</w:t>
      </w:r>
    </w:p>
    <w:p>
      <w:r>
        <w:t>出版日期：2010.12</w:t>
      </w:r>
    </w:p>
    <w:p>
      <w:r>
        <w:t>总页数：334</w:t>
      </w:r>
    </w:p>
    <w:p>
      <w:r>
        <w:t>更多请访问教客网: www.jiaokey.com</w:t>
      </w:r>
    </w:p>
    <w:p>
      <w:r>
        <w:t>新战略u3000新思路  宁夏面向阿拉伯国家和穆斯林地区开放 评论地址：https://www.jiaokey.com/book/detail/96033912.html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