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小城三月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短篇小说－作品集－中国－现代；散文－作品集－中国－现代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本书出售、求购地址：https://www.jiaokey.com/book/detail/96033522.html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关键词搜索：https://www.jiaokey.com/tag/短篇小说－作品集－中国－现代；散文－作品集－中国－现代.html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