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书名：交流沟通不短路</w:t>
      </w:r>
    </w:p>
    <w:p>
      <w:r>
        <w:t>作者：刘化标主编</w:t>
      </w:r>
    </w:p>
    <w:p>
      <w:r>
        <w:t>出版社：呼和浩特：远方出版社</w:t>
      </w:r>
    </w:p>
    <w:p>
      <w:r>
        <w:t>出版日期：2007.04</w:t>
      </w:r>
    </w:p>
    <w:p>
      <w:r>
        <w:t>总页数：191</w:t>
      </w:r>
    </w:p>
    <w:p>
      <w:r>
        <w:t>更多请访问教客网: www.jiaokey.com</w:t>
      </w:r>
    </w:p>
    <w:p>
      <w:r>
        <w:t>交流沟通不短路 评论地址：https://www.jiaokey.com/book/detail/96032234.html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