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安徽省药学  中、初级  专业技术资格考试应试指南  中药学专业知识  2</w:t>
      </w:r>
    </w:p>
    <w:p>
      <w:r>
        <w:rPr>
          <w:rFonts w:ascii="宋体" w:hAnsi="宋体" w:eastAsia="宋体"/>
          <w:sz w:val="24"/>
        </w:rPr>
        <w:t>《安徽省药学（中、初级）专业技术资格考试应试指南》编写组编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安徽省药学  中、初级  专业技术资格考试应试指南  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《安徽省药学（中、初级）专业技术资格考试应试指南》编写组编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本书出售、求购地址：https://www.jiaokey.com/book/detail/96027369.html</w:t>
      </w:r>
    </w:p>
    <w:p>
      <w:r>
        <w:t>更多相关图书推荐：https://www.jiaokey.com</w:t>
      </w:r>
    </w:p>
    <w:p>
      <w:r>
        <w:t>《安徽省药学（中、初级）专业技术资格考试应试指南》编写组编 其他作品：https://www.jiaokey.com/tag/《安徽省药学（中、初级）专业技术资格考试应试指南》编写组编.html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关键词搜索：https://www.jiaokey.com/tag/安徽省药学  中、初级  专业技术资格考试应试指南  中药学专业知识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