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书名：川江号子</w:t>
      </w:r>
    </w:p>
    <w:p>
      <w:r>
        <w:t>作者：四川省非物质文化遗产保护中心，四川省艺术研究院编</w:t>
      </w:r>
    </w:p>
    <w:p>
      <w:r>
        <w:t>出版社：成都：四川文艺出版社</w:t>
      </w:r>
    </w:p>
    <w:p>
      <w:r>
        <w:t>出版日期：2013.06</w:t>
      </w:r>
    </w:p>
    <w:p>
      <w:r>
        <w:t>总页数：334</w:t>
      </w:r>
    </w:p>
    <w:p>
      <w:r>
        <w:t>更多请访问教客网: www.jiaokey.com</w:t>
      </w:r>
    </w:p>
    <w:p>
      <w:r>
        <w:t>川江号子 评论地址：https://www.jiaokey.com/book/detail/96025189.html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