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书名：万物亦通灵  物品卷</w:t>
      </w:r>
    </w:p>
    <w:p>
      <w:r>
        <w:t>作者：冯志远主编</w:t>
      </w:r>
    </w:p>
    <w:p>
      <w:r>
        <w:t>出版社：西安：西安出版社</w:t>
      </w:r>
    </w:p>
    <w:p>
      <w:r>
        <w:t>出版日期：2010.01</w:t>
      </w:r>
    </w:p>
    <w:p>
      <w:r>
        <w:t>总页数：160</w:t>
      </w:r>
    </w:p>
    <w:p>
      <w:r>
        <w:t>更多请访问教客网: www.jiaokey.com</w:t>
      </w:r>
    </w:p>
    <w:p>
      <w:r>
        <w:t>万物亦通灵  物品卷 评论地址：https://www.jiaokey.com/book/detail/96024274.html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