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书名：农牧民外出务工法律问题解读</w:t>
      </w:r>
    </w:p>
    <w:p>
      <w:r>
        <w:t>作者：齐建辉，牛绿花编著</w:t>
      </w:r>
    </w:p>
    <w:p>
      <w:r>
        <w:t>出版社：兰州：甘肃文化出版社</w:t>
      </w:r>
    </w:p>
    <w:p>
      <w:r>
        <w:t>出版日期：2010.12</w:t>
      </w:r>
    </w:p>
    <w:p>
      <w:r>
        <w:t>总页数：226</w:t>
      </w:r>
    </w:p>
    <w:p>
      <w:r>
        <w:t>更多请访问教客网: www.jiaokey.com</w:t>
      </w:r>
    </w:p>
    <w:p>
      <w:r>
        <w:t>农牧民外出务工法律问题解读 评论地址：https://www.jiaokey.com/book/detail/96020138.html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