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书名：铁笔丹青  吕梁汉画像石博物馆文物精粹</w:t>
      </w:r>
    </w:p>
    <w:p>
      <w:r>
        <w:t>作者：吕梁汉画像石博物馆编著</w:t>
      </w:r>
    </w:p>
    <w:p>
      <w:r>
        <w:t>出版社：太原：山西人民出版社</w:t>
      </w:r>
    </w:p>
    <w:p>
      <w:r>
        <w:t>出版日期：2011.11</w:t>
      </w:r>
    </w:p>
    <w:p>
      <w:r>
        <w:t>总页数：201</w:t>
      </w:r>
    </w:p>
    <w:p>
      <w:r>
        <w:t>更多请访问教客网: www.jiaokey.com</w:t>
      </w:r>
    </w:p>
    <w:p>
      <w:r>
        <w:t>铁笔丹青  吕梁汉画像石博物馆文物精粹 评论地址：https://www.jiaokey.com/book/detail/96018556.html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