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书名：太原市绿色转型年度报告  2009年-2010年</w:t>
      </w:r>
    </w:p>
    <w:p>
      <w:r>
        <w:t>作者：姜艳生，刘锦春主编</w:t>
      </w:r>
    </w:p>
    <w:p>
      <w:r>
        <w:t>出版社：太原：北岳文艺出版社</w:t>
      </w:r>
    </w:p>
    <w:p>
      <w:r>
        <w:t>出版日期：2012.01</w:t>
      </w:r>
    </w:p>
    <w:p>
      <w:r>
        <w:t>总页数：772</w:t>
      </w:r>
    </w:p>
    <w:p>
      <w:r>
        <w:t>更多请访问教客网: www.jiaokey.com</w:t>
      </w:r>
    </w:p>
    <w:p>
      <w:r>
        <w:t>太原市绿色转型年度报告  2009年-2010年 评论地址：https://www.jiaokey.com/book/detail/96016905.html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