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书名：中国的收入分配差距</w:t>
      </w:r>
    </w:p>
    <w:p>
      <w:r>
        <w:t>作者：董全瑞著</w:t>
      </w:r>
    </w:p>
    <w:p>
      <w:r>
        <w:t>出版社：太原：山西人民出版社</w:t>
      </w:r>
    </w:p>
    <w:p>
      <w:r>
        <w:t>出版日期：2012.08</w:t>
      </w:r>
    </w:p>
    <w:p>
      <w:r>
        <w:t>总页数：90</w:t>
      </w:r>
    </w:p>
    <w:p>
      <w:r>
        <w:t>更多请访问教客网: www.jiaokey.com</w:t>
      </w:r>
    </w:p>
    <w:p>
      <w:r>
        <w:t>中国的收入分配差距 评论地址：https://www.jiaokey.com/book/detail/96016796.html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