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书名：呼唤与回应：体育教师教育专业化课程改革</w:t>
      </w:r>
    </w:p>
    <w:p>
      <w:r>
        <w:t>作者：刘传进著</w:t>
      </w:r>
    </w:p>
    <w:p>
      <w:r>
        <w:t>出版社：西安：陕西人民出版社</w:t>
      </w:r>
    </w:p>
    <w:p>
      <w:r>
        <w:t>出版日期：2010.08</w:t>
      </w:r>
    </w:p>
    <w:p>
      <w:r>
        <w:t>总页数：268</w:t>
      </w:r>
    </w:p>
    <w:p>
      <w:r>
        <w:t>更多请访问教客网: www.jiaokey.com</w:t>
      </w:r>
    </w:p>
    <w:p>
      <w:r>
        <w:t>呼唤与回应：体育教师教育专业化课程改革 评论地址：https://www.jiaokey.com/book/detail/96016194.html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