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书名：壶口古风：一部宜川民俗画卷</w:t>
      </w:r>
    </w:p>
    <w:p>
      <w:r>
        <w:t>作者:白月昌，白舟波，张吉祥主编</w:t>
      </w:r>
    </w:p>
    <w:p>
      <w:r>
        <w:t>出版社:西安：陕西人民出版社</w:t>
      </w:r>
    </w:p>
    <w:p>
      <w:r>
        <w:t>出版日期：2010.01</w:t>
      </w:r>
    </w:p>
    <w:p>
      <w:r>
        <w:t>总页数：406</w:t>
      </w:r>
    </w:p>
    <w:p>
      <w:r>
        <w:t>更多请访问教客网:www.jiaokey.com</w:t>
      </w:r>
    </w:p>
    <w:p>
      <w:r>
        <w:t>壶口古风：一部宜川民俗画卷评论地址：https://www.jiaokey.com/book/detail/96016080.html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