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国家司法考试核心考点大全（理论法学、行政法、司法制度核心考点230）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国家司法考试核心考点大全（理论法学、行政法、司法制度核心考点230）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本书出售、求购地址：https://www.jiaokey.com/book/detail/96010348.html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关键词搜索：https://www.jiaokey.com/tag/国家司法考试核心考点大全（理论法学、行政法、司法制度核心考点230）.html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