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世界最具领导性的政坛伟人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世界最具领导性的政坛伟人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本书出售、求购地址：https://www.jiaokey.com/book/detail/96009576.html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关键词搜索：https://www.jiaokey.com/tag/世界最具领导性的政坛伟人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