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书名：祈财民俗</w:t>
      </w:r>
    </w:p>
    <w:p>
      <w:r>
        <w:t>作者:蔡丰明编</w:t>
      </w:r>
    </w:p>
    <w:p>
      <w:r>
        <w:t>出版社:天津：天津人民出版社</w:t>
      </w:r>
    </w:p>
    <w:p>
      <w:r>
        <w:t>出版日期：2011.09</w:t>
      </w:r>
    </w:p>
    <w:p>
      <w:r>
        <w:t>总页数：110</w:t>
      </w:r>
    </w:p>
    <w:p>
      <w:r>
        <w:t>更多请访问教客网:www.jiaokey.com</w:t>
      </w:r>
    </w:p>
    <w:p>
      <w:r>
        <w:t>祈财民俗评论地址：https://www.jiaokey.com/book/detail/96008337.html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