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青少年必读著名诗人的故事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青少年必读著名诗人的故事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本书出售、求购地址：https://www.jiaokey.com/book/detail/96004238.html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关键词搜索：https://www.jiaokey.com/tag/青少年必读著名诗人的故事.html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