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书名：追求起跑线的公平：江西省学前教育改革发展调研报告</w:t>
      </w:r>
    </w:p>
    <w:p>
      <w:r>
        <w:t>作者：江西省政府发展研究中心，江西省教育厅编</w:t>
      </w:r>
    </w:p>
    <w:p>
      <w:r>
        <w:t>出版社：南昌：江西高校出版社</w:t>
      </w:r>
    </w:p>
    <w:p>
      <w:r>
        <w:t>出版日期：2011.12</w:t>
      </w:r>
    </w:p>
    <w:p>
      <w:r>
        <w:t>总页数：225</w:t>
      </w:r>
    </w:p>
    <w:p>
      <w:r>
        <w:t>更多请访问教客网: www.jiaokey.com</w:t>
      </w:r>
    </w:p>
    <w:p>
      <w:r>
        <w:t>追求起跑线的公平：江西省学前教育改革发展调研报告 评论地址：https://www.jiaokey.com/book/detail/96001155.html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