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告诉孩子钱该怎么花：家庭理财教育必读手册</w:t>
      </w:r>
    </w:p>
    <w:p>
      <w:r>
        <w:rPr>
          <w:rFonts w:ascii="宋体" w:hAnsi="宋体" w:eastAsia="宋体"/>
          <w:sz w:val="24"/>
        </w:rPr>
        <w:t>李石华编著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告诉孩子钱该怎么花：家庭理财教育必读手册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本书出售、求购地址：https://www.jiaokey.com/book/detail/90127229.html</w:t>
      </w:r>
    </w:p>
    <w:p>
      <w:r>
        <w:t>更多相关图书推荐：https://www.jiaokey.com</w:t>
      </w:r>
    </w:p>
    <w:p>
      <w:r>
        <w:t>李石华编著 其他作品：https://www.jiaokey.com/tag/李石华编著.html</w:t>
      </w:r>
    </w:p>
    <w:p>
      <w:r>
        <w:t>金城出版社 出版图书：https://www.jiaokey.com/tag/金城出版社.html</w:t>
      </w:r>
    </w:p>
    <w:p>
      <w:r>
        <w:t>关键词搜索：https://www.jiaokey.com/tag/告诉孩子钱该怎么花：家庭理财教育必读手册.html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