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为了祖国的明天：复旦大学地下党领导群众斗争史料集</w:t>
      </w:r>
    </w:p>
    <w:p>
      <w:r>
        <w:rPr>
          <w:rFonts w:ascii="宋体" w:hAnsi="宋体" w:eastAsia="宋体"/>
          <w:sz w:val="24"/>
        </w:rPr>
        <w:t>本书编写组，朱立人（朱玉麟），吴让能，邹剑秋编写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为了祖国的明天：复旦大学地下党领导群众斗争史料集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本书编写组，朱立人（朱玉麟），吴让能，邹剑秋编写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复旦大学出版社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本书出售、求购地址：https://www.jiaokey.com/book/detail/90126695.html</w:t>
      </w:r>
    </w:p>
    <w:p>
      <w:r>
        <w:t>更多相关图书推荐：https://www.jiaokey.com</w:t>
      </w:r>
    </w:p>
    <w:p>
      <w:r>
        <w:t>本书编写组，朱立人（朱玉麟），吴让能，邹剑秋编写 其他作品：https://www.jiaokey.com/tag/本书编写组，朱立人（朱玉麟），吴让能，邹剑秋编写.html</w:t>
      </w:r>
    </w:p>
    <w:p>
      <w:r>
        <w:t>复旦大学出版社 出版图书：https://www.jiaokey.com/tag/复旦大学出版社.html</w:t>
      </w:r>
    </w:p>
    <w:p>
      <w:r>
        <w:t>关键词搜索：https://www.jiaokey.com/tag/为了祖国的明天：复旦大学地下党领导群众斗争史料集.html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