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印尼女性小说精选：混血女郎伊丽莎</w:t>
      </w:r>
    </w:p>
    <w:p>
      <w:r>
        <w:rPr>
          <w:rFonts w:ascii="宋体" w:hAnsi="宋体" w:eastAsia="宋体"/>
          <w:sz w:val="24"/>
        </w:rPr>
        <w:t>Nh·迪妮著 孔远志译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印尼女性小说精选：混血女郎伊丽莎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Nh·迪妮著 孔远志译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本书出售、求购地址：https://www.jiaokey.com/book/detail/90123159.html</w:t>
      </w:r>
    </w:p>
    <w:p>
      <w:r>
        <w:t>更多相关图书推荐：https://www.jiaokey.com</w:t>
      </w:r>
    </w:p>
    <w:p>
      <w:r>
        <w:t>Nh·迪妮著 孔远志译 其他作品：https://www.jiaokey.com/tag/Nh·迪妮著 孔远志译.html</w:t>
      </w:r>
    </w:p>
    <w:p>
      <w:r>
        <w:t>广西人民出版社 出版图书：https://www.jiaokey.com/tag/广西人民出版社.html</w:t>
      </w:r>
    </w:p>
    <w:p>
      <w:r>
        <w:t>关键词搜索：https://www.jiaokey.com/tag/印尼女性小说精选：混血女郎伊丽莎.html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