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 英汉地球物质科学术语</w:t>
      </w:r>
    </w:p>
    <w:p>
      <w:r>
        <w:rPr>
          <w:rFonts w:ascii="宋体" w:hAnsi="宋体" w:eastAsia="宋体"/>
          <w:sz w:val="24"/>
        </w:rPr>
        <w:t>桑隆康  赵珊茸  李方林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 英汉地球物质科学术语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桑隆康  赵珊茸  李方林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本书出售、求购地址：https://www.jiaokey.com/book/detail/90122450.html</w:t>
      </w:r>
    </w:p>
    <w:p>
      <w:r>
        <w:t>更多相关图书推荐：https://www.jiaokey.com</w:t>
      </w:r>
    </w:p>
    <w:p>
      <w:r>
        <w:t>桑隆康  赵珊茸  李方林 其他作品：https://www.jiaokey.com/tag/桑隆康  赵珊茸  李方林.html</w:t>
      </w:r>
    </w:p>
    <w:p>
      <w:r>
        <w:t>中国地质大学出版社 出版图书：https://www.jiaokey.com/tag/中国地质大学出版社.html</w:t>
      </w:r>
    </w:p>
    <w:p>
      <w:r>
        <w:t>关键词搜索：https://www.jiaokey.com/tag/汉英 英汉地球物质科学术语.html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