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书名：睿智农耕：石屏县特色文化铸就和谐新农村建设发展纪实</w:t>
      </w:r>
    </w:p>
    <w:p>
      <w:r>
        <w:t>作者：张碧伟</w:t>
      </w:r>
    </w:p>
    <w:p>
      <w:r>
        <w:t>出版社：昆明：云南科学技术出版社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睿智农耕：石屏县特色文化铸就和谐新农村建设发展纪实 评论地址：https://www.jiaokey.com/book/detail/90120599.html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