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茶马史诗感动中国：首届“马帮茶道·瑞贡京城”普洱茶文化北京行纪实</w:t>
      </w:r>
    </w:p>
    <w:p>
      <w:r>
        <w:rPr>
          <w:rFonts w:ascii="宋体" w:hAnsi="宋体" w:eastAsia="宋体"/>
          <w:sz w:val="24"/>
        </w:rPr>
        <w:t>胡德盛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茶马史诗感动中国：首届“马帮茶道·瑞贡京城”普洱茶文化北京行纪实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本书出售、求购地址：https://www.jiaokey.com/book/detail/90120342.html</w:t>
      </w:r>
    </w:p>
    <w:p>
      <w:r>
        <w:t>更多相关图书推荐：https://www.jiaokey.com</w:t>
      </w:r>
    </w:p>
    <w:p>
      <w:r>
        <w:t>胡德盛 其他作品：https://www.jiaokey.com/tag/胡德盛.html</w:t>
      </w:r>
    </w:p>
    <w:p>
      <w:r>
        <w:t>云南科技出版社 出版图书：https://www.jiaokey.com/tag/云南科技出版社.html</w:t>
      </w:r>
    </w:p>
    <w:p>
      <w:r>
        <w:t>关键词搜索：https://www.jiaokey.com/tag/茶马史诗感动中国：首届“马帮茶道·瑞贡京城”普洱茶文化北京行纪实.html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