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最具影响力的艺术大师  上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最具影响力的艺术大师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本书出售、求购地址：https://www.jiaokey.com/book/detail/90090730.html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关键词搜索：https://www.jiaokey.com/tag/最具影响力的艺术大师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