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名家解读聊斋志异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名家解读聊斋志异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本书出售、求购地址：https://www.jiaokey.com/book/detail/90064753.html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关键词搜索：https://www.jiaokey.com/tag/名家解读聊斋志异.html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