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男人为什么而忧郁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男人为什么而忧郁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本书出售、求购地址：https://www.jiaokey.com/book/detail/90064535.html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关键词搜索：https://www.jiaokey.com/tag/男人为什么而忧郁.html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