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中小学生综合能力训练体系  9  中小学生自我成熟与个体能力后进协调训练指导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中小学生综合能力训练体系  9  中小学生自我成熟与个体能力后进协调训练指导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本书出售、求购地址：https://www.jiaokey.com/book/detail/90063059.html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关键词搜索：https://www.jiaokey.com/tag/中小学生综合能力训练体系  9  中小学生自我成熟与个体能力后进协调训练指导.html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