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8  中小学生竞争精神与抗挫折能力训练指导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8  中小学生竞争精神与抗挫折能力训练指导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本书出售、求购地址：https://www.jiaokey.com/book/detail/90063058.html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8  中小学生竞争精神与抗挫折能力训练指导.html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