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中国民办高校企业化运作模式对公立高校管理的借鉴研究</w:t>
      </w:r>
    </w:p>
    <w:p>
      <w:r>
        <w:rPr>
          <w:rFonts w:ascii="宋体" w:hAnsi="宋体" w:eastAsia="宋体"/>
          <w:sz w:val="24"/>
        </w:rPr>
        <w:t>谷丽应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中国民办高校企业化运作模式对公立高校管理的借鉴研究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谷丽应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本书出售、求购地址：https://www.jiaokey.com/book/detail/81236055.html</w:t>
      </w:r>
    </w:p>
    <w:p>
      <w:r>
        <w:t>更多相关图书推荐：https://www.jiaokey.com</w:t>
      </w:r>
    </w:p>
    <w:p>
      <w:r>
        <w:t>谷丽应 其他作品：https://www.jiaokey.com/tag/谷丽应.html</w:t>
      </w:r>
    </w:p>
    <w:p>
      <w:r>
        <w:t>关键词搜索：https://www.jiaokey.com/tag/中国民办高校企业化运作模式对公立高校管理的借鉴研究.html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