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加强执政理论研究构建党的执政学原理</w:t>
      </w:r>
    </w:p>
    <w:p>
      <w:r>
        <w:rPr>
          <w:rFonts w:ascii="宋体" w:hAnsi="宋体" w:eastAsia="宋体"/>
          <w:sz w:val="24"/>
        </w:rPr>
        <w:t>雷厚礼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加强执政理论研究构建党的执政学原理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雷厚礼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本书出售、求购地址：https://www.jiaokey.com/book/detail/81235715.html</w:t>
      </w:r>
    </w:p>
    <w:p>
      <w:r>
        <w:t>更多相关图书推荐：https://www.jiaokey.com</w:t>
      </w:r>
    </w:p>
    <w:p>
      <w:r>
        <w:t>雷厚礼 其他作品：https://www.jiaokey.com/tag/雷厚礼.html</w:t>
      </w:r>
    </w:p>
    <w:p>
      <w:r>
        <w:t>关键词搜索：https://www.jiaokey.com/tag/加强执政理论研究构建党的执政学原理.html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