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书名：知识产权法律实务指南  专利法卷  下</w:t>
      </w:r>
    </w:p>
    <w:p>
      <w:r>
        <w:t>作者：《知识产权法律实务指南》编写组编写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总页数：1120</w:t>
      </w:r>
    </w:p>
    <w:p>
      <w:r>
        <w:t>更多请访问教客网: www.jiaokey.com</w:t>
      </w:r>
    </w:p>
    <w:p>
      <w:r>
        <w:t>知识产权法律实务指南  专利法卷  下 评论地址：https://www.jiaokey.com/book/detail/80412103.html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