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书名：微型计算机组成原理  下</w:t>
      </w:r>
    </w:p>
    <w:p>
      <w:r>
        <w:t>作者：沈长妹，向世清，朱洪文；申铉京，陈祖爵编</w:t>
      </w:r>
    </w:p>
    <w:p>
      <w:r>
        <w:t>出版社：长春：吉林科学技术出版社</w:t>
      </w:r>
    </w:p>
    <w:p>
      <w:r>
        <w:t>出版日期：1995.05</w:t>
      </w:r>
    </w:p>
    <w:p>
      <w:r>
        <w:t>总页数：638</w:t>
      </w:r>
    </w:p>
    <w:p>
      <w:r>
        <w:t>更多请访问教客网: www.jiaokey.com</w:t>
      </w:r>
    </w:p>
    <w:p>
      <w:r>
        <w:t>微型计算机组成原理  下 评论地址：https://www.jiaokey.com/book/detail/80404843.html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