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中国可持续发展研究  下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本书出售、求购地址：https://www.jiaokey.com/book/detail/80400059.html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关键词搜索：https://www.jiaokey.com/tag/中国可持续发展研究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