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人民法院司法标准化理论与实践  2</w:t>
      </w:r>
    </w:p>
    <w:p>
      <w:r>
        <w:rPr>
          <w:rFonts w:ascii="宋体" w:hAnsi="宋体" w:eastAsia="宋体"/>
          <w:sz w:val="24"/>
        </w:rPr>
        <w:t>高憬宏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人民法院司法标准化理论与实践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9787519727932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法院－司法－标准化－研究－中国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司法制度</w:t>
            </w:r>
          </w:p>
        </w:tc>
      </w:tr>
    </w:tbl>
    <w:p/>
    <w:p>
      <w:pPr>
        <w:pStyle w:val="Heading1"/>
      </w:pPr>
      <w:r>
        <w:t>图书介绍</w:t>
      </w:r>
    </w:p>
    <w:p>
      <w:r>
        <w:t>司法标准化建设是一项全新的探索，推进司法标准化建设，是人民法院统一裁判标准、有效落实司法责任制、提升司法公信力的重要途径。本书以司法为民公正司法为主线，以司法公开化、民主化、信息化、规范化为抓手，大力探索和推进司法标准化建设，着力构建以国家司法救助工作标准、民事送达工作标准、融资租赁标准等为主要内容的标准化体系，制定了13个司法标准化文件，本书对相关的司法标准化文件作了释义和解读。</w:t>
      </w:r>
    </w:p>
    <w:p/>
    <w:p>
      <w:r>
        <w:t>本书出售、求购地址：https://www.jiaokey.com/book/detail/70001356.html</w:t>
      </w:r>
    </w:p>
    <w:p>
      <w:r>
        <w:t>更多司法制度图书推荐：https://www.jiaokey.com</w:t>
      </w:r>
    </w:p>
    <w:p>
      <w:r>
        <w:t>高憬宏 其他作品：https://www.jiaokey.com/tag/高憬宏.html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关键词搜索：https://www.jiaokey.com/tag/法院－司法－标准化－研究－中国.html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