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48200128_永年县(河北)志 四四卷, 卷首一卷. [China  s.n.], 淸乾隆23 [1758]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48200128_永年县(河北)志 四四卷, 卷首一卷. [China  s.n.], 淸乾隆23 [1758]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本书出售、求购地址：https://www.jiaokey.com/book/detail/48200128.html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关键词搜索：https://www.jiaokey.com/tag/48200128_永年县(河北)志 四四卷, 卷首一卷. [China  s.n.], 淸乾隆23 [1758].html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