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Diskrete Mathematik und mathematische Fragen der Kybernetik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Diskrete Mathematik und mathematische Fragen der Kybernetik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本书出售、求购地址：https://www.jiaokey.com/book/detail/41020323.html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关键词搜索：https://www.jiaokey.com/tag/Diskrete Mathematik und mathematische Fragen der Kybernetik.html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