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自治和非自治不连续微分方程中的分岔=BIFURCATION IN AUTONOMOUS AND NONAUTONOMOUS DIFFERENTIAL EQUATIONS WITH DISCONTINUITIES</w:t>
      </w:r>
    </w:p>
    <w:p>
      <w:r>
        <w:rPr>
          <w:rFonts w:ascii="宋体" w:hAnsi="宋体" w:eastAsia="宋体"/>
          <w:sz w:val="24"/>
        </w:rPr>
        <w:t>Marat Akhmet，Ardak Kashkynbayev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自治和非自治不连续微分方程中的分岔=BIFURCATION IN AUTONOMOUS AND NONAUTONOMOUS DIFFERENTIAL EQUATIONS WITH DISCONTINUITIES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Marat Akhmet，Ardak Kashkynbayev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本书出售、求购地址：https://www.jiaokey.com/book/detail/41019460.html</w:t>
      </w:r>
    </w:p>
    <w:p>
      <w:r>
        <w:t>更多相关图书推荐：https://www.jiaokey.com</w:t>
      </w:r>
    </w:p>
    <w:p>
      <w:r>
        <w:t>Marat Akhmet，Ardak Kashkynbayev 其他作品：https://www.jiaokey.com/tag/Marat Akhmet，Ardak Kashkynbayev.html</w:t>
      </w:r>
    </w:p>
    <w:p>
      <w:r>
        <w:t>关键词搜索：https://www.jiaokey.com/tag/自治和非自治不连续微分方程中的分岔=BIFURCATION IN AUTONOMOUS AND NONAUTONOMOUS DIFFERENTIAL EQUATIONS WITH DISCONTINUITIES.html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