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Singularity Theory and its Applications: Warwick 1989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Singularity Theory and its Applications: Warwick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本书出售、求购地址：https://www.jiaokey.com/book/detail/41018642.html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关键词搜索：https://www.jiaokey.com/tag/Singularity Theory and its Applications: Warwick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