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WERKGRUPPE 33: DOKUMENTATION DER AUTOGRAPHEN UBERLIEFERUNG ABTELUNG 2: WASSERZEICHEN-KATALOG TEXTBAND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WERKGRUPPE 33: DOKUMENTATION DER AUTOGRAPHEN UBERLIEFERUNG ABTELUNG 2: WASSERZEICHEN-KATALOG TEXTBAND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关键词搜索：https://www.jiaokey.com/tag/SUPPLEMENT WERKGRUPPE 33: DOKUMENTATION DER AUTOGRAPHEN UBERLIEFERUNG ABTELUNG 2: WASSERZEICHEN-KATALOG TEXTBAND.html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