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кАмEрнъIE BOKAльнъIE COчинEния иECHи CEPия Ⅸ TOM 95 COч.62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кАмEрнъIE BOKAльнъIE COчинEния иECHи CEPия Ⅸ TOM 95 COч.62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本书出售、求购地址：https://www.jiaokey.com/book/detail/41015531.html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кАмEрнъIE BOKAльнъIE COчинEния иECHи CEPия Ⅸ TOM 95 COч.62.html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