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MUSIC FOR PARTS FOR VIOCE AND INSTUMENTS WITHOUT SCORE (NO FIXED RELATION) TITLE TO BE COMPLETED BY ADDING TO 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MUSIC FOR PARTS FOR VIOCE AND INSTUMENTS WITHOUT SCORE (NO FIXED RELATION) TITLE TO BE COMPLETED BY ADDING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本书出售、求购地址：https://www.jiaokey.com/book/detail/41015377.html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 FOR PARTS FOR VIOCE AND INSTUMENTS WITHOUT SCORE (NO FIXED RELATION) TITLE TO BE COMPLETED BY ADDING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