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SIEBEN SONATEN FUR VIOLINE UND GENERALBASS SEVEN SONATAS FOR VIOLIN AND BASSO XONTINUO VIOLONCELLO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SIEBEN SONATEN FUR VIOLINE UND GENERALBASS SEVEN SONATAS FOR VIOLIN AND BASSO XONTINUO VIOLONCELLO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本书出售、求购地址：https://www.jiaokey.com/book/detail/41014834.html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关键词搜索：https://www.jiaokey.com/tag/SIEBEN SONATEN FUR VIOLINE UND GENERALBASS SEVEN SONATAS FOR VIOLIN AND BASSO XONTINUO VIOLONCELLO.html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