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ITALIENISEHE VIOLINMUSIK DER BAROCKZEIT BAND Ⅰ ITALIAN VIOLIN MUSIC OF THE BAROQUE PERIOD VOLUME Ⅰ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ITALIENISEHE VIOLINMUSIK DER BAROCKZEIT BAND Ⅰ ITALIAN VIOLIN MUSIC OF THE BAROQUE PERIOD VOLUME Ⅰ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关键词搜索：https://www.jiaokey.com/tag/ITALIENISEHE VIOLINMUSIK DER BAROCKZEIT BAND Ⅰ ITALIAN VIOLIN MUSIC OF THE BAROQUE PERIOD VOLUME Ⅰ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