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OPUS 130 GROBE FUGE OPUS 133 VIOLINEⅠ-Ⅱ VIOLINⅠ-Ⅱ VIOLA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OPUS 130 GROBE FUGE OPUS 133 VIOLINEⅠ-Ⅱ VIOLINⅠ-Ⅱ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本书出售、求购地址：https://www.jiaokey.com/book/detail/41013900.html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 OPUS 130 GROBE FUGE OPUS 133 VIOLINEⅠ-Ⅱ VIOLINⅠ-Ⅱ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