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ACHT LEICHTE STUCKE FUR VIOLINE UND KLAVIER (1.LAGE)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ACHT LEICHTE STUCKE FUR VIOLINE UND KLAVIER (1.LAGE)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本书出售、求购地址：https://www.jiaokey.com/book/detail/41013727.html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关键词搜索：https://www.jiaokey.com/tag/ACHT LEICHTE STUCKE FUR VIOLINE UND KLAVIER (1.LAGE).html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