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NR.1 FUR VIOLINE UND ORCHESTER OPUS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NR.1 FUR VIOLINE UND ORCHESTER OPUS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本书出售、求购地址：https://www.jiaokey.com/book/detail/41013710.html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关键词搜索：https://www.jiaokey.com/tag/KONZERT NR.1 FUR VIOLINE UND ORCHESTER OPUS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