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FOUR(5) FOR SAXOPHONE ENSEMBLE FOR JOHN SAMPEN ALTO SAXOPHONE IN E BARITONE SAXOPHONE IN E TENOR SAXOPHONE IN B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FOUR(5) FOR SAXOPHONE ENSEMBLE FOR JOHN SAMPEN ALTO SAXOPHONE IN E BARITONE SAXOPHONE IN E TENOR SAXOPHONE IN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本书出售、求购地址：https://www.jiaokey.com/book/detail/41013474.html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关键词搜索：https://www.jiaokey.com/tag/FOUR(5) FOR SAXOPHONE ENSEMBLE FOR JOHN SAMPEN ALTO SAXOPHONE IN E BARITONE SAXOPHONE IN E TENOR SAXOPHONE IN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