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KADENZEN UND EINGANGE ZU KLAVIERKONZERTEN CADENZAS AND LEAD-INS FOR PIANO CONCERTOS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KADENZEN UND EINGANGE ZU KLAVIERKONZERTEN CADENZAS AND LEAD-INS FOR PIANO CONCERTOS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本书出售、求购地址：https://www.jiaokey.com/book/detail/41012817.html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关键词搜索：https://www.jiaokey.com/tag/KADENZEN UND EINGANGE ZU KLAVIERKONZERTEN CADENZAS AND LEAD-INS FOR PIANO CONCERTOS.html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